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C6" w:rsidRDefault="005972C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972C6" w:rsidRDefault="005972C6">
      <w:pPr>
        <w:pStyle w:val="ConsPlusNormal"/>
        <w:jc w:val="both"/>
        <w:outlineLvl w:val="0"/>
      </w:pPr>
    </w:p>
    <w:p w:rsidR="005972C6" w:rsidRDefault="005972C6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5972C6" w:rsidRDefault="005972C6">
      <w:pPr>
        <w:pStyle w:val="ConsPlusNormal"/>
        <w:spacing w:before="220"/>
        <w:jc w:val="both"/>
      </w:pPr>
      <w:r>
        <w:t>Республики Беларусь 10 января 2003 г. N 2/925</w:t>
      </w:r>
    </w:p>
    <w:p w:rsidR="005972C6" w:rsidRDefault="005972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Title"/>
        <w:jc w:val="center"/>
      </w:pPr>
      <w:r>
        <w:t>ЗАКОН РЕСПУБЛИКИ БЕЛАРУСЬ</w:t>
      </w:r>
    </w:p>
    <w:p w:rsidR="005972C6" w:rsidRDefault="005972C6">
      <w:pPr>
        <w:pStyle w:val="ConsPlusTitle"/>
        <w:jc w:val="center"/>
      </w:pPr>
      <w:r>
        <w:t>4 января 2003 г. N 176-З</w:t>
      </w:r>
    </w:p>
    <w:p w:rsidR="005972C6" w:rsidRDefault="005972C6">
      <w:pPr>
        <w:pStyle w:val="ConsPlusTitle"/>
        <w:jc w:val="center"/>
      </w:pPr>
    </w:p>
    <w:p w:rsidR="005972C6" w:rsidRDefault="005972C6">
      <w:pPr>
        <w:pStyle w:val="ConsPlusTitle"/>
        <w:jc w:val="center"/>
      </w:pPr>
      <w:r>
        <w:t>О ГАЗОСНАБЖЕНИИ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Палатой представителей 17 декабря 2002 года</w:t>
      </w:r>
    </w:p>
    <w:p w:rsidR="005972C6" w:rsidRDefault="005972C6">
      <w:pPr>
        <w:pStyle w:val="ConsPlusNormal"/>
        <w:jc w:val="right"/>
      </w:pPr>
      <w:proofErr w:type="gramStart"/>
      <w:r>
        <w:t>Одобрен</w:t>
      </w:r>
      <w:proofErr w:type="gramEnd"/>
      <w:r>
        <w:t xml:space="preserve"> Советом Республики 20 декабря 2002 года</w:t>
      </w:r>
    </w:p>
    <w:p w:rsidR="005972C6" w:rsidRDefault="005972C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972C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72C6" w:rsidRDefault="005972C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Республики Беларусь от 29.06.2006 </w:t>
            </w:r>
            <w:hyperlink r:id="rId6" w:history="1">
              <w:r>
                <w:rPr>
                  <w:color w:val="0000FF"/>
                </w:rPr>
                <w:t>N 137-З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972C6" w:rsidRDefault="005972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20.07.2006 </w:t>
            </w:r>
            <w:hyperlink r:id="rId7" w:history="1">
              <w:r>
                <w:rPr>
                  <w:color w:val="0000FF"/>
                </w:rPr>
                <w:t>N 162-З</w:t>
              </w:r>
            </w:hyperlink>
            <w:r>
              <w:rPr>
                <w:color w:val="392C69"/>
              </w:rPr>
              <w:t xml:space="preserve">, от 08.07.2008 </w:t>
            </w:r>
            <w:hyperlink r:id="rId8" w:history="1">
              <w:r>
                <w:rPr>
                  <w:color w:val="0000FF"/>
                </w:rPr>
                <w:t>N 367-З</w:t>
              </w:r>
            </w:hyperlink>
            <w:r>
              <w:rPr>
                <w:color w:val="392C69"/>
              </w:rPr>
              <w:t xml:space="preserve">, от 28.12.2009 </w:t>
            </w:r>
            <w:hyperlink r:id="rId9" w:history="1">
              <w:r>
                <w:rPr>
                  <w:color w:val="0000FF"/>
                </w:rPr>
                <w:t>N 96-З</w:t>
              </w:r>
            </w:hyperlink>
            <w:r>
              <w:rPr>
                <w:color w:val="392C69"/>
              </w:rPr>
              <w:t>,</w:t>
            </w:r>
          </w:p>
          <w:p w:rsidR="005972C6" w:rsidRDefault="005972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14.07.2011 </w:t>
            </w:r>
            <w:hyperlink r:id="rId10" w:history="1">
              <w:r>
                <w:rPr>
                  <w:color w:val="0000FF"/>
                </w:rPr>
                <w:t>N 293-З</w:t>
              </w:r>
            </w:hyperlink>
            <w:r>
              <w:rPr>
                <w:color w:val="392C69"/>
              </w:rPr>
              <w:t xml:space="preserve">, от 17.07.2018 </w:t>
            </w:r>
            <w:hyperlink r:id="rId11" w:history="1">
              <w:r>
                <w:rPr>
                  <w:color w:val="0000FF"/>
                </w:rPr>
                <w:t>N 134-З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</w:pPr>
      <w:r>
        <w:t>Настоящий Закон определяет правовые, экономические и организационные основы регулирования отношений в области газоснабжения и направлен на создание условий для обеспечения потребителей газом, а также для эффективной, надежной и безопасной эксплуатации объектов системы газоснабжения.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Title"/>
        <w:jc w:val="center"/>
        <w:outlineLvl w:val="0"/>
      </w:pPr>
      <w:r>
        <w:t>ГЛАВА 1</w:t>
      </w:r>
    </w:p>
    <w:p w:rsidR="005972C6" w:rsidRDefault="005972C6">
      <w:pPr>
        <w:pStyle w:val="ConsPlusTitle"/>
        <w:jc w:val="center"/>
      </w:pPr>
      <w:r>
        <w:t>ОБЩИЕ ПОЛОЖЕНИЯ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  <w:outlineLvl w:val="1"/>
      </w:pPr>
      <w:r>
        <w:rPr>
          <w:b/>
        </w:rPr>
        <w:t>Статья 1. Основные термины, используемые в настоящем Законе, и их определения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</w:pPr>
      <w:r>
        <w:t>Для целей настоящего Закона используются следующие основные термины и их определения: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газ - природный газ, нефтяной (попутный) газ, отбензиненный сухой газ, сжиженный нефтяной газ, добываемый и собираемый газонефтедобывающими организациями или вырабатываемый газонефтеперерабатывающими организациями;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газоснабжение - одна из форм энергоснабжения, представляющая собой деятельность по обеспечению потребителей газом;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система газоснабжения - производственный комплекс, состоящий из технологически, организационно и экономически взаимосвязанных и централизованно управляемых производственных и иных объектов, предназначенных для транспортировки, хранения газа и снабжения газом;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газораспределительная система - производственный комплекс, входящий в систему газоснабжения и состоящий из организационно и экономически взаимосвязанных объектов, предназначенных для организации снабжения газом непосредственно потребителей газа;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собственник объектов системы газоснабжения - Республика Беларусь, другое государство, их административно-территориальные единицы, юридические и физические лица, в том числе индивидуальные предприниматели, приобретшие право собственности на объекты системы газоснабжения по основаниям, предусмотренным законодательством Республики Беларусь;</w:t>
      </w:r>
    </w:p>
    <w:p w:rsidR="005972C6" w:rsidRDefault="005972C6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Республики Беларусь от 17.07.2018 N 134-З)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lastRenderedPageBreak/>
        <w:t>охранные зоны объектов газораспределительной системы - территории с особыми условиями землепользования, которые прилегают к газопроводам и другим объектам газораспределительной системы и необходимы для обеспечения их безопасной эксплуатации;</w:t>
      </w:r>
    </w:p>
    <w:p w:rsidR="005972C6" w:rsidRDefault="005972C6">
      <w:pPr>
        <w:pStyle w:val="ConsPlusNormal"/>
        <w:spacing w:before="220"/>
        <w:ind w:firstLine="540"/>
        <w:jc w:val="both"/>
      </w:pPr>
      <w:proofErr w:type="gramStart"/>
      <w:r>
        <w:t>газоснабжающая организация - собственник объектов газораспределительной системы и (или) уполномоченное им лицо, осуществляющие снабжение газом потребителей газа и оказание услуг по транспортировке газа потребителям газа;</w:t>
      </w:r>
      <w:proofErr w:type="gramEnd"/>
    </w:p>
    <w:p w:rsidR="005972C6" w:rsidRDefault="005972C6">
      <w:pPr>
        <w:pStyle w:val="ConsPlusNormal"/>
        <w:spacing w:before="220"/>
        <w:ind w:firstLine="540"/>
        <w:jc w:val="both"/>
      </w:pPr>
      <w:r>
        <w:t>поставщик газа - организация и (или) индивидуальный предприниматель, являющиеся собственниками газа, либо уполномоченные ими лица, поставляющие газ покупателям газа по договору поставки по магистральным трубопроводам;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потребитель газа - юридическое или физическое лицо, в том числе индивидуальный предприниматель, приобретающее газ у газоснабжающей организации и использующее его для своих целей в качестве топлива (в том числе моторного для транспортных средств) или сырья;</w:t>
      </w:r>
    </w:p>
    <w:p w:rsidR="005972C6" w:rsidRDefault="005972C6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Республики Беларусь от 17.07.2018 N 134-З)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газификация - деятельность по реализации научно-технических и проектных решений, осуществлению строительных и организационных мероприятий, направленных на перевод объектов жилищно-коммунального хозяйства, промышленных, сельскохозяйственных и иных объектов на использование газа в качестве топливного и энергетического ресурса.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  <w:outlineLvl w:val="1"/>
      </w:pPr>
      <w:r>
        <w:rPr>
          <w:b/>
        </w:rPr>
        <w:t>Статья 2. Сфера действия настоящего Закона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</w:pPr>
      <w:r>
        <w:t>Настоящий Закон регулирует отношения в области газоснабжения, возникающие при обеспечении потребностей государства и потребителей газа в газе, а также при проектировании, возведении, ремонте и реконструкции, вводе в эксплуатацию и эксплуатации, выводе из эксплуатации, консервации и (или) ликвидации объектов системы газоснабжения.</w:t>
      </w:r>
    </w:p>
    <w:p w:rsidR="005972C6" w:rsidRDefault="005972C6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Республики Беларусь от 14.07.2011 N 293-З)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Действие настоящего Закона не распространяется на отношения, возникающие при функционировании, создании, эксплуатации, консервации и ликвидации магистральных трубопроводов.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  <w:outlineLvl w:val="1"/>
      </w:pPr>
      <w:r>
        <w:rPr>
          <w:b/>
        </w:rPr>
        <w:t>Статья 3. Законодательство о газоснабжении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</w:pPr>
      <w:r>
        <w:t>Законодательство Республики Беларусь о газоснабжении основывается на Конституции Республики Беларусь и состоит из настоящего Закона и иных актов законодательства Республики Беларусь.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  <w:outlineLvl w:val="1"/>
      </w:pPr>
      <w:r>
        <w:rPr>
          <w:b/>
        </w:rPr>
        <w:t>Статья 4. Международные договоры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</w:pPr>
      <w:r>
        <w:t>Если действующим для Республики Беларусь международным договором установлены иные правила, чем те, которые содержатся в настоящем Законе, то применяются правила международного договора.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  <w:outlineLvl w:val="1"/>
      </w:pPr>
      <w:r>
        <w:rPr>
          <w:b/>
        </w:rPr>
        <w:t>Статья 5. Объекты отношений в области газоснабжения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</w:pPr>
      <w:r>
        <w:t>Объектами отношений в области газоснабжения являются газ, система газоснабжения, объекты системы газоснабжения, права пользования системой газоснабжения и права пользования, владения и распоряжения объектами системы газоснабжения, а также права природопользования при проектировании, возведении, ремонте и реконструкции, вводе в эксплуатацию и эксплуатации, выводе из эксплуатации, консервации и (или) ликвидации объектов системы газоснабжения.</w:t>
      </w:r>
    </w:p>
    <w:p w:rsidR="005972C6" w:rsidRDefault="005972C6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Республики Беларусь от 14.07.2011 N 293-З)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lastRenderedPageBreak/>
        <w:t>В состав объектов системы газоснабжения входят объекты магистрального трубопровода, предназначенные для поставки газа, и объекты газораспределительной системы, предназначенные для снабжения газом потребителей газа.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В состав объектов газораспределительной системы входят технологически, организационно, экономически взаимосвязанные и централизованно обслуживаемые и управляемые подземные, подводные, наземные и надземные газопроводы и сооружения на них, газорегуляторные пункты и иные объекты.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Для обеспечения надежного газоснабжения, безопасного и устойчивого функционирования объектов системы газоснабжения, связанных общим технологическим режимом снабжения газом потребителей газа, разделение системы газоснабжения не допускается.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  <w:outlineLvl w:val="1"/>
      </w:pPr>
      <w:r>
        <w:rPr>
          <w:b/>
        </w:rPr>
        <w:t>Статья 6. Субъекты отношений в области газоснабжения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</w:pPr>
      <w:r>
        <w:t>Субъектами отношений в области газоснабжения являются Республика Беларусь, другое государство, их административно-территориальные единицы, юридические и физические лица, в том числе индивидуальные предприниматели.</w:t>
      </w:r>
    </w:p>
    <w:p w:rsidR="005972C6" w:rsidRDefault="005972C6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Республики Беларусь от 17.07.2018 N 134-З)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От имени Республики Беларусь в отношениях в области газоснабжения выступают уполномоченные государственные органы.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От имени административно-территориальных единиц Республики Беларусь в отношениях в области газоснабжения выступают местные Советы депутатов, местные исполнительные и распорядительные органы.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  <w:outlineLvl w:val="1"/>
      </w:pPr>
      <w:r>
        <w:rPr>
          <w:b/>
        </w:rPr>
        <w:t>Статья 7. Право собственности на систему газоснабжения или объекты системы газоснабжения и иные связанные с ним права</w:t>
      </w:r>
    </w:p>
    <w:p w:rsidR="005972C6" w:rsidRDefault="005972C6">
      <w:pPr>
        <w:pStyle w:val="ConsPlusNormal"/>
        <w:ind w:firstLine="540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Республики Беларусь от 17.07.2018 N 134-З)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</w:pPr>
      <w:r>
        <w:t>Система газоснабжения или объекты системы газоснабжения могут находиться в государственной или частной собственности.</w:t>
      </w:r>
    </w:p>
    <w:p w:rsidR="005972C6" w:rsidRDefault="005972C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972C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72C6" w:rsidRDefault="005972C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972C6" w:rsidRDefault="005972C6">
            <w:pPr>
              <w:pStyle w:val="ConsPlusNormal"/>
              <w:jc w:val="both"/>
            </w:pPr>
            <w:r>
              <w:rPr>
                <w:color w:val="392C69"/>
              </w:rPr>
              <w:t xml:space="preserve">По вопросу, касающемуся объектов, находящихся только в собственности государства, см. </w:t>
            </w:r>
            <w:hyperlink r:id="rId18" w:history="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Республики Беларусь от 15.07.2010 N 169-З.</w:t>
            </w:r>
          </w:p>
        </w:tc>
      </w:tr>
    </w:tbl>
    <w:p w:rsidR="005972C6" w:rsidRDefault="005972C6">
      <w:pPr>
        <w:pStyle w:val="ConsPlusNormal"/>
        <w:spacing w:before="280"/>
        <w:ind w:firstLine="540"/>
        <w:jc w:val="both"/>
      </w:pPr>
      <w:r>
        <w:t>Законом могут быть определены объекты системы газоснабжения, которые находятся только в собственности государства.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 xml:space="preserve">Система газоснабжения или объекты системы газоснабжения, находящиеся в собственности государства, для исполнения обязательств, предусмотренных соглашением о государственно-частном партнерстве, могут передаваться частному партнеру во владение, пользование, в том числе в безвозмездное пользование. При этом термин "частный партнер" используется в значении, определенном </w:t>
      </w:r>
      <w:hyperlink r:id="rId19" w:history="1">
        <w:r>
          <w:rPr>
            <w:color w:val="0000FF"/>
          </w:rPr>
          <w:t>пунктом 1 статьи 1</w:t>
        </w:r>
      </w:hyperlink>
      <w:r>
        <w:t xml:space="preserve"> Закона Республики Беларусь от 30 декабря 2015 года "О государственно-частном партнерстве" (Национальный правовой Интернет-портал Республики Беларусь, 01.01.2016, 2/2340).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Title"/>
        <w:jc w:val="center"/>
        <w:outlineLvl w:val="0"/>
      </w:pPr>
      <w:r>
        <w:t>ГЛАВА 2</w:t>
      </w:r>
    </w:p>
    <w:p w:rsidR="005972C6" w:rsidRDefault="005972C6">
      <w:pPr>
        <w:pStyle w:val="ConsPlusTitle"/>
        <w:jc w:val="center"/>
      </w:pPr>
      <w:r>
        <w:t>ГОСУДАРСТВЕННОЕ РЕГУЛИРОВАНИЕ И УПРАВЛЕНИЕ В ОБЛАСТИ</w:t>
      </w:r>
    </w:p>
    <w:p w:rsidR="005972C6" w:rsidRDefault="005972C6">
      <w:pPr>
        <w:pStyle w:val="ConsPlusTitle"/>
        <w:jc w:val="center"/>
      </w:pPr>
      <w:r>
        <w:t>ГАЗОСНАБЖЕНИЯ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  <w:outlineLvl w:val="1"/>
      </w:pPr>
      <w:r>
        <w:rPr>
          <w:b/>
        </w:rPr>
        <w:t>Статья 8. Государственное регулирование в области газоснабжения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</w:pPr>
      <w:r>
        <w:t>Государственное регулирование в области газоснабжения осуществляется Президентом Республики Беларусь, Советом Министров Республики Беларусь, республиканскими органами государственного управления в пределах предоставленных им полномочий в соответствии с законодательством Республики Беларусь и включает: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определение и реализацию государственной политики в области газоснабжения;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разработку, утверждение и обеспечение реализации программ газификации;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установление цен и тарифов на газ, размера возмещения расходов, связанных с предоставлением льгот отдельным категориям граждан, предусмотренных законодательством Республики Беларусь;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лицензирование, техническое нормирование, стандартизацию, подтверждение соответствия требованиям технических нормативных правовых актов в области технического нормирования и стандартизации и обеспечение единства измерений в области газоснабжения;</w:t>
      </w:r>
    </w:p>
    <w:p w:rsidR="005972C6" w:rsidRDefault="005972C6">
      <w:pPr>
        <w:pStyle w:val="ConsPlusNormal"/>
        <w:jc w:val="both"/>
      </w:pPr>
      <w:r>
        <w:t xml:space="preserve">(в ред. Законов Республики Беларусь от 29.06.2006 </w:t>
      </w:r>
      <w:hyperlink r:id="rId20" w:history="1">
        <w:r>
          <w:rPr>
            <w:color w:val="0000FF"/>
          </w:rPr>
          <w:t>N 137-З</w:t>
        </w:r>
      </w:hyperlink>
      <w:r>
        <w:t xml:space="preserve">, от 08.07.2008 </w:t>
      </w:r>
      <w:hyperlink r:id="rId21" w:history="1">
        <w:r>
          <w:rPr>
            <w:color w:val="0000FF"/>
          </w:rPr>
          <w:t>N 367-З</w:t>
        </w:r>
      </w:hyperlink>
      <w:r>
        <w:t>)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стимулирование использования газа в качестве моторного топлива для транспортных сре</w:t>
      </w:r>
      <w:proofErr w:type="gramStart"/>
      <w:r>
        <w:t>дств в ц</w:t>
      </w:r>
      <w:proofErr w:type="gramEnd"/>
      <w:r>
        <w:t>елях уменьшения выбросов загрязняющих веществ в окружающую среду и повышения экономической эффективности использования топливных ресурсов;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установление требований по обеспечению промышленной, пожарной и экологической безопасности при транспортировке, хранении, поставке, снабжении и потреблении газа и обеспечение контроля (надзора) за их соблюдением;</w:t>
      </w:r>
    </w:p>
    <w:p w:rsidR="005972C6" w:rsidRDefault="005972C6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Республики Беларусь от 14.07.2011 N 293-З)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иные формы и методы государственного регулирования в соответствии с законодательством Республики Беларусь.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  <w:outlineLvl w:val="1"/>
      </w:pPr>
      <w:r>
        <w:rPr>
          <w:b/>
        </w:rPr>
        <w:t>Статья 9. Полномочия Президента Республики Беларусь в области газоснабжения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</w:pPr>
      <w:r>
        <w:t>Президент Республики Беларусь осуществляет государственное регулирование в области газоснабжения в соответствии с Конституцией Республики Беларусь, иными законодательными актами Республики Беларусь и определяет государственную политику в области газоснабжения.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  <w:outlineLvl w:val="1"/>
      </w:pPr>
      <w:r>
        <w:rPr>
          <w:b/>
        </w:rPr>
        <w:t>Статья 10. Государственное управление в области газоснабжения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</w:pPr>
      <w:r>
        <w:t>Государственное управление в области газоснабжения осуществляется Советом Министров Республики Беларусь непосредственно или через уполномоченные республиканские органы государственного управления.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К основным полномочиям Совета Министров Республики Беларусь в области газоснабжения относятся: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определение порядка компенсации убытков, понесенных газоснабжающими организациями при снабжении газом потребителей газа;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 xml:space="preserve">определение </w:t>
      </w:r>
      <w:hyperlink r:id="rId23" w:history="1">
        <w:r>
          <w:rPr>
            <w:color w:val="0000FF"/>
          </w:rPr>
          <w:t>порядка</w:t>
        </w:r>
      </w:hyperlink>
      <w:r>
        <w:t xml:space="preserve"> ограничения снабжения газом потребителей газа и очередности их отключения от системы газоснабжения в случае </w:t>
      </w:r>
      <w:proofErr w:type="gramStart"/>
      <w:r>
        <w:t>нарушения технологического режима работы системы газоснабжения</w:t>
      </w:r>
      <w:proofErr w:type="gramEnd"/>
      <w:r>
        <w:t xml:space="preserve"> вследствие аварий и изменений режимов газопотребления;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организация контроля (надзора) за использованием газа;</w:t>
      </w:r>
    </w:p>
    <w:p w:rsidR="005972C6" w:rsidRDefault="005972C6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Республики Беларусь от 14.07.2011 N 293-З)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lastRenderedPageBreak/>
        <w:t>осуществление иных полномочий в области газоснабжения в соответствии с законодательством Республики Беларусь.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  <w:outlineLvl w:val="1"/>
      </w:pPr>
      <w:r>
        <w:rPr>
          <w:b/>
        </w:rPr>
        <w:t>Статья 11. Полномочия республиканских органов государственного управления в области газоснабжения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</w:pPr>
      <w:r>
        <w:t>Республиканские органы государственного управления в пределах предоставленных им полномочий в области газоснабжения: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обеспечивают реализацию государственной политики в области газоснабжения;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регулируют цены и тарифы на газ;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разрабатывают перспективный баланс потребления газа;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осуществляют контроль (надзор) за обеспечением промышленной, пожарной и экологической безопасности объектов системы газоснабжения;</w:t>
      </w:r>
    </w:p>
    <w:p w:rsidR="005972C6" w:rsidRDefault="005972C6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Республики Беларусь от 14.07.2011 N 293-З)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осуществляют мероприятия по техническому нормированию, стандартизации, подтверждению соответствия требованиям технических нормативных правовых актов в области технического нормирования и стандартизации и обеспечению единства измерений в области газоснабжения;</w:t>
      </w:r>
    </w:p>
    <w:p w:rsidR="005972C6" w:rsidRDefault="005972C6">
      <w:pPr>
        <w:pStyle w:val="ConsPlusNormal"/>
        <w:jc w:val="both"/>
      </w:pPr>
      <w:r>
        <w:t xml:space="preserve">(в ред. Законов Республики Беларусь от 20.07.2006 </w:t>
      </w:r>
      <w:hyperlink r:id="rId26" w:history="1">
        <w:r>
          <w:rPr>
            <w:color w:val="0000FF"/>
          </w:rPr>
          <w:t>N 162-З</w:t>
        </w:r>
      </w:hyperlink>
      <w:r>
        <w:t xml:space="preserve">, от 08.07.2008 </w:t>
      </w:r>
      <w:hyperlink r:id="rId27" w:history="1">
        <w:r>
          <w:rPr>
            <w:color w:val="0000FF"/>
          </w:rPr>
          <w:t>N 367-З</w:t>
        </w:r>
      </w:hyperlink>
      <w:r>
        <w:t>)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осуществляют иные полномочия в области газоснабжения в соответствии с законодательством Республики Беларусь.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  <w:outlineLvl w:val="1"/>
      </w:pPr>
      <w:r>
        <w:rPr>
          <w:b/>
        </w:rPr>
        <w:t>Статья 12. Основные полномочия местных Советов депутатов, местных исполнительных и распорядительных органов в области газоснабжения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</w:pPr>
      <w:r>
        <w:t>К основным полномочиям местных Советов депутатов, местных исполнительных и распорядительных органов в области газоснабжения относятся: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участие в реализации государственной политики в области газоснабжения;</w:t>
      </w:r>
    </w:p>
    <w:p w:rsidR="005972C6" w:rsidRDefault="005972C6">
      <w:pPr>
        <w:pStyle w:val="ConsPlusNormal"/>
        <w:jc w:val="both"/>
      </w:pPr>
      <w:r>
        <w:t xml:space="preserve">абзацы третий - четвертый исключены. - </w:t>
      </w:r>
      <w:hyperlink r:id="rId28" w:history="1">
        <w:r>
          <w:rPr>
            <w:color w:val="0000FF"/>
          </w:rPr>
          <w:t>Закон</w:t>
        </w:r>
      </w:hyperlink>
      <w:r>
        <w:t xml:space="preserve"> Республики Беларусь от 28.12.2009 N 96-З;</w:t>
      </w:r>
    </w:p>
    <w:p w:rsidR="005972C6" w:rsidRDefault="005972C6">
      <w:pPr>
        <w:pStyle w:val="ConsPlusNormal"/>
        <w:jc w:val="both"/>
      </w:pPr>
      <w:r>
        <w:t xml:space="preserve">абзац исключен. - </w:t>
      </w:r>
      <w:hyperlink r:id="rId29" w:history="1">
        <w:r>
          <w:rPr>
            <w:color w:val="0000FF"/>
          </w:rPr>
          <w:t>Закон</w:t>
        </w:r>
      </w:hyperlink>
      <w:r>
        <w:t xml:space="preserve"> Республики Беларусь от 14.07.2011 N 293-З;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содействие в ликвидации аварий и транспортировке грузов к месту аварий;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иные полномочия в соответствии с законодательством Республики Беларусь.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  <w:outlineLvl w:val="1"/>
      </w:pPr>
      <w:r>
        <w:rPr>
          <w:b/>
        </w:rPr>
        <w:t>Статья 13. Основные функции газоснабжающей организации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</w:pPr>
      <w:r>
        <w:t>Газоснабжающая организация: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обеспечивает проектирование, возведение, ремонт и реконструкцию, ввод в эксплуатацию и эксплуатацию, вывод из эксплуатации, консервацию и (или) ликвидацию объектов газораспределительной системы;</w:t>
      </w:r>
    </w:p>
    <w:p w:rsidR="005972C6" w:rsidRDefault="005972C6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Республики Беларусь от 14.07.2011 N 293-З)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осуществляет управление функционированием газораспределительной системы;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обеспечивает использование на объектах газораспределительной системы энергосберегающих оборудования и новейших технологий, а также оборудования, снижающего вредное воздействие на окружающую среду;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lastRenderedPageBreak/>
        <w:t>осуществляет мероприятия, направленные на обеспечение пожарной, промышленной и экологической безопасности объектов газораспределительной системы, охраны окружающей среды;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осуществляет мероприятия, направленные на предупреждение аварий и катастроф, ликвидацию их последствий на объектах газораспределительной системы;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осуществляет снабжение газом потребителей газа;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осуществляет централизованно диспетчерское управление объектами, подсоединенными к газораспределительной системе, независимо от того, в чьей собственности они находятся;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осуществляет иные функции в соответствии с законодательством Республики Беларусь.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  <w:outlineLvl w:val="1"/>
      </w:pPr>
      <w:r>
        <w:rPr>
          <w:b/>
        </w:rPr>
        <w:t>Статья 14. Исключена.</w:t>
      </w:r>
    </w:p>
    <w:p w:rsidR="005972C6" w:rsidRDefault="005972C6">
      <w:pPr>
        <w:pStyle w:val="ConsPlusNormal"/>
        <w:jc w:val="both"/>
      </w:pPr>
      <w:proofErr w:type="gramStart"/>
      <w:r>
        <w:t>(Статья 14 исключена.</w:t>
      </w:r>
      <w:proofErr w:type="gramEnd"/>
      <w:r>
        <w:t xml:space="preserve"> - </w:t>
      </w:r>
      <w:hyperlink r:id="rId31" w:history="1">
        <w:proofErr w:type="gramStart"/>
        <w:r>
          <w:rPr>
            <w:color w:val="0000FF"/>
          </w:rPr>
          <w:t>Закон</w:t>
        </w:r>
      </w:hyperlink>
      <w:r>
        <w:t xml:space="preserve"> Республики Беларусь от 29.06.2006 N 137-З)</w:t>
      </w:r>
      <w:proofErr w:type="gramEnd"/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  <w:outlineLvl w:val="1"/>
      </w:pPr>
      <w:r>
        <w:rPr>
          <w:b/>
        </w:rPr>
        <w:t>Статья 15. Техническое нормирование, стандартизация и подтверждение соответствия требованиям технических нормативных правовых актов в области технического нормирования и стандартизации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Республики Беларусь от 20.07.2006 N 162-З)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</w:pPr>
      <w:r>
        <w:t>В целях обеспечения безопасности жизни и здоровья человека, имущества и охраны окружающей среды в области газоснабжения осуществляются техническое нормирование, стандартизация и подтверждение соответствия требованиям технических нормативных правовых актов в области технического нормирования и стандартизации в соответствии с законодательством Республики Беларусь.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Технологическое оборудование, применяемое в области газоснабжения, подлежит обязательному подтверждению соответствия требованиям технических нормативных правовых актов в области технического нормирования и стандартизации в случаях и порядке, предусмотренных законодательством Республики Беларусь.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  <w:outlineLvl w:val="1"/>
      </w:pPr>
      <w:r>
        <w:rPr>
          <w:b/>
        </w:rPr>
        <w:t>Статья 16. Контроль (надзор) в области газоснабжения</w:t>
      </w:r>
    </w:p>
    <w:p w:rsidR="005972C6" w:rsidRDefault="005972C6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Республики Беларусь от 14.07.2011 N 293-З)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</w:pPr>
      <w:r>
        <w:t>Контроль (надзор) в области газоснабжения осуществляется в соответствии с законодательством Республики Беларусь о контрольной (надзорной) деятельности.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Title"/>
        <w:jc w:val="center"/>
        <w:outlineLvl w:val="0"/>
      </w:pPr>
      <w:r>
        <w:t>ГЛАВА 3</w:t>
      </w:r>
    </w:p>
    <w:p w:rsidR="005972C6" w:rsidRDefault="005972C6">
      <w:pPr>
        <w:pStyle w:val="ConsPlusTitle"/>
        <w:jc w:val="center"/>
      </w:pPr>
      <w:r>
        <w:t>ПРАВОВЫЕ ОСНОВЫ И ЭКОНОМИЧЕСКИЕ ОТНОШЕНИЯ В ОБЛАСТИ</w:t>
      </w:r>
    </w:p>
    <w:p w:rsidR="005972C6" w:rsidRDefault="005972C6">
      <w:pPr>
        <w:pStyle w:val="ConsPlusTitle"/>
        <w:jc w:val="center"/>
      </w:pPr>
      <w:r>
        <w:t>ГАЗОСНАБЖЕНИЯ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  <w:outlineLvl w:val="1"/>
      </w:pPr>
      <w:r>
        <w:rPr>
          <w:b/>
        </w:rPr>
        <w:t>Статья 17. Правовые основы газоснабжения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</w:pPr>
      <w:r>
        <w:t>Поставка газа газоснабжающим организациям осуществляется поставщиками газа на основании договоров поставки газа между поставщиками газа и газоснабжающими организациями.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Снабжение газом потребителей газа осуществляется газоснабжающими организациями на основании договоров газоснабжения между газоснабжающими организациями и потребителями газа.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 xml:space="preserve">Необоснованный отказ газоснабжающих организаций в заключении с потребителями газа </w:t>
      </w:r>
      <w:r>
        <w:lastRenderedPageBreak/>
        <w:t>договоров газоснабжения при наличии ресурсов газа, возможности снабжения им потребителей газа и обеспечения безопасности газоснабжения не допускается.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Газоснабжающие организации обязаны снабжать газом потребителей газа в сроки и порядке, установленные договорами газоснабжения.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Газоснабжающим организациям запрещается совершать действия, нарушающие антимонопольное законодательство, в том числе: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навязывание потребителям газа условий договора, в том числе не относящихся к предмету договора;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включение в договоры условий, ставящих одного потребителя газа в неравное положение по сравнению с другими потребителями газа;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нарушение установленного порядка ценообразования.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Газоснабжающие организации и потребители газа несут ответственность за соблюдение обязательств, установленных договорами газоснабжения в соответствии с законодательством Республики Беларусь.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  <w:outlineLvl w:val="1"/>
      </w:pPr>
      <w:r>
        <w:rPr>
          <w:b/>
        </w:rPr>
        <w:t>Статья 18. Качество газа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Республики Беларусь от 20.07.2006 N 162-З)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</w:pPr>
      <w:r>
        <w:t>Снабжение газом потребителей газа осуществляется только при соответствии качества газа обязательным для соблюдения требованиям технических нормативных правовых актов в области технического нормирования и стандартизации.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  <w:outlineLvl w:val="1"/>
      </w:pPr>
      <w:r>
        <w:rPr>
          <w:b/>
        </w:rPr>
        <w:t>Статья 19. Учет расхода газа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</w:pPr>
      <w:r>
        <w:t>Учет расхода газа осуществляется при помощи приборов учета расхода газа, соответствующих требованиям законодательства Республики Беларусь об обеспечении единства измерений, а также путем применения нормирования расхода газа.</w:t>
      </w:r>
    </w:p>
    <w:p w:rsidR="005972C6" w:rsidRDefault="005972C6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367-З)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Расход газа, потребляемого физическими лицами, учитывается с помощью приборов учета расхода газа, соответствующих требованиям законодательства Республики Беларусь об обеспечении единства измерений, а при их отсутствии - с использованием норм расхода газа, устанавливаемых в порядке, определяемом Советом Министров Республики Беларусь.</w:t>
      </w:r>
    </w:p>
    <w:p w:rsidR="005972C6" w:rsidRDefault="005972C6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367-З)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Потребление газа юридическими лицами и индивидуальными предпринимателями без использования приборов учета расхода газа, соответствующих требованиям законодательства Республики Беларусь об обеспечении единства измерений, не допускается.</w:t>
      </w:r>
    </w:p>
    <w:p w:rsidR="005972C6" w:rsidRDefault="005972C6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Республики Беларусь от 08.07.2008 N 367-З)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Приемка в эксплуатацию законченных строительством, в том числе реконструированных и капитально отремонтированных, жилых домов, не оборудованных приборами учета расхода газа, соответствующими требованиям законодательства Республики Беларусь об обеспечении единства измерений, запрещается.</w:t>
      </w:r>
    </w:p>
    <w:p w:rsidR="005972C6" w:rsidRDefault="005972C6">
      <w:pPr>
        <w:pStyle w:val="ConsPlusNormal"/>
        <w:jc w:val="both"/>
      </w:pPr>
      <w:r>
        <w:t xml:space="preserve">(в ред. Законов Республики Беларусь от 08.07.2008 </w:t>
      </w:r>
      <w:hyperlink r:id="rId38" w:history="1">
        <w:r>
          <w:rPr>
            <w:color w:val="0000FF"/>
          </w:rPr>
          <w:t>N 367-З</w:t>
        </w:r>
      </w:hyperlink>
      <w:r>
        <w:t xml:space="preserve">, от 14.07.2011 </w:t>
      </w:r>
      <w:hyperlink r:id="rId39" w:history="1">
        <w:r>
          <w:rPr>
            <w:color w:val="0000FF"/>
          </w:rPr>
          <w:t>N 293-З</w:t>
        </w:r>
      </w:hyperlink>
      <w:r>
        <w:t>)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  <w:outlineLvl w:val="1"/>
      </w:pPr>
      <w:r>
        <w:rPr>
          <w:b/>
        </w:rPr>
        <w:t>Статья 20. Гарантии оплаты газа и снабжения газом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</w:pPr>
      <w:r>
        <w:lastRenderedPageBreak/>
        <w:t>На основании договоров газоснабжения потребители газа обязаны оплатить снабжение газом.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 xml:space="preserve">Газоснабжающие организации вправе уменьшить или прекратить снабжение газом потребителей газа, если это предусмотрено договорами газоснабжения, при несоблюдении потребителями газа условий этих договоров, а также в случаях, предусмотренных </w:t>
      </w:r>
      <w:hyperlink r:id="rId40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41" w:history="1">
        <w:r>
          <w:rPr>
            <w:color w:val="0000FF"/>
          </w:rPr>
          <w:t>3</w:t>
        </w:r>
      </w:hyperlink>
      <w:r>
        <w:t xml:space="preserve"> статьи 517 Гражданского кодекса Республики Беларусь (Ведамасц</w:t>
      </w:r>
      <w:proofErr w:type="gramStart"/>
      <w:r>
        <w:t>i</w:t>
      </w:r>
      <w:proofErr w:type="gramEnd"/>
      <w:r>
        <w:t xml:space="preserve"> Нацыянальнага сходу Рэспублiкi Беларусь, 1999 г., N 7-9, ст. 101).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  <w:outlineLvl w:val="1"/>
      </w:pPr>
      <w:r>
        <w:rPr>
          <w:b/>
        </w:rPr>
        <w:t>Статья 21. Правовые основы развития газификации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</w:pPr>
      <w:r>
        <w:t xml:space="preserve">Развитие газификации осуществляется на основании перспективного баланса потребления газа и программы газификации в Республике Беларусь, </w:t>
      </w:r>
      <w:proofErr w:type="gramStart"/>
      <w:r>
        <w:t>принятых</w:t>
      </w:r>
      <w:proofErr w:type="gramEnd"/>
      <w:r>
        <w:t xml:space="preserve"> в установленном порядке.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Порядок разработки, финансирования и реализации программы газификации в Республике Беларусь и порядок разработки перспективного баланса потребления газа определяются Советом Министров Республики Беларусь.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  <w:outlineLvl w:val="1"/>
      </w:pPr>
      <w:r>
        <w:rPr>
          <w:b/>
        </w:rPr>
        <w:t>Статья 22. Источники финансирования газификации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</w:pPr>
      <w:r>
        <w:t xml:space="preserve">Финансирование газификации осуществляется за счет средств </w:t>
      </w:r>
      <w:proofErr w:type="gramStart"/>
      <w:r>
        <w:t>республиканского</w:t>
      </w:r>
      <w:proofErr w:type="gramEnd"/>
      <w:r>
        <w:t xml:space="preserve"> и местных бюджетов, предусмотренных на эти цели, а также инвестиций и иных не запрещенных законодательством Республики Беларусь источников.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Газоснабжающие организации могут привлекать средства юридических и физических лиц, в том числе индивидуальных предпринимателей, для перевода объектов жилищно-коммунального хозяйства и иных объектов на использование газа в качестве топлива. Порядок их привлечения и целевого использования устанавливается Советом Министров Республики Беларусь.</w:t>
      </w:r>
    </w:p>
    <w:p w:rsidR="005972C6" w:rsidRDefault="005972C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Республики Беларусь от 17.07.2018 N 134-З)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  <w:outlineLvl w:val="1"/>
      </w:pPr>
      <w:r>
        <w:rPr>
          <w:b/>
        </w:rPr>
        <w:t>Статья 23. Льготы и компенсации при снабжении газом потребителей газа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</w:pPr>
      <w:r>
        <w:t>Льготы по оплате газа отдельным категориям потребителей газа предоставляются в соответствии с законодательством Республики Беларусь.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В целях экономической поддержки малоимущих граждан может устанавливаться в соответствии с законодательством Республики Беларусь компенсация понесенных этой частью населения затрат на приобретение газа.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Title"/>
        <w:jc w:val="center"/>
        <w:outlineLvl w:val="0"/>
      </w:pPr>
      <w:r>
        <w:t>ГЛАВА 4</w:t>
      </w:r>
    </w:p>
    <w:p w:rsidR="005972C6" w:rsidRDefault="005972C6">
      <w:pPr>
        <w:pStyle w:val="ConsPlusTitle"/>
        <w:jc w:val="center"/>
      </w:pPr>
      <w:r>
        <w:t>ОРГАНИЗАЦИЯ И ОБЕСПЕЧЕНИЕ ДЕЯТЕЛЬНОСТИ В ОБЛАСТИ</w:t>
      </w:r>
    </w:p>
    <w:p w:rsidR="005972C6" w:rsidRDefault="005972C6">
      <w:pPr>
        <w:pStyle w:val="ConsPlusTitle"/>
        <w:jc w:val="center"/>
      </w:pPr>
      <w:r>
        <w:t>ГАЗОСНАБЖЕНИЯ</w:t>
      </w:r>
    </w:p>
    <w:p w:rsidR="005972C6" w:rsidRDefault="005972C6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972C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972C6" w:rsidRDefault="005972C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972C6" w:rsidRDefault="005972C6">
            <w:pPr>
              <w:pStyle w:val="ConsPlusNormal"/>
              <w:jc w:val="both"/>
            </w:pPr>
            <w:r>
              <w:rPr>
                <w:color w:val="392C69"/>
              </w:rPr>
              <w:t>По вопросу, касающемуся финансирования:</w:t>
            </w:r>
          </w:p>
          <w:p w:rsidR="005972C6" w:rsidRDefault="005972C6">
            <w:pPr>
              <w:pStyle w:val="ConsPlusNormal"/>
              <w:jc w:val="both"/>
            </w:pPr>
            <w:hyperlink r:id="rId43" w:history="1">
              <w:r>
                <w:rPr>
                  <w:color w:val="0000FF"/>
                </w:rPr>
                <w:t>проектирования и строительства</w:t>
              </w:r>
            </w:hyperlink>
            <w:r>
              <w:rPr>
                <w:color w:val="392C69"/>
              </w:rPr>
              <w:t xml:space="preserve"> газопроводов </w:t>
            </w:r>
            <w:proofErr w:type="gramStart"/>
            <w:r>
              <w:rPr>
                <w:color w:val="392C69"/>
              </w:rPr>
              <w:t>от места присоединения к действующему уличному распределительному газопроводу до отключающего устройства на вводе в жилой</w:t>
            </w:r>
            <w:proofErr w:type="gramEnd"/>
            <w:r>
              <w:rPr>
                <w:color w:val="392C69"/>
              </w:rPr>
              <w:t xml:space="preserve"> дом и внутридомовой системы газоснабжения эксплуатируемого жилищного фонда граждан;</w:t>
            </w:r>
          </w:p>
          <w:p w:rsidR="005972C6" w:rsidRDefault="005972C6">
            <w:pPr>
              <w:pStyle w:val="ConsPlusNormal"/>
              <w:jc w:val="both"/>
            </w:pPr>
            <w:hyperlink r:id="rId44" w:history="1">
              <w:r>
                <w:rPr>
                  <w:color w:val="0000FF"/>
                </w:rPr>
                <w:t>проектирования и строительства</w:t>
              </w:r>
            </w:hyperlink>
            <w:r>
              <w:rPr>
                <w:color w:val="392C69"/>
              </w:rPr>
              <w:t xml:space="preserve"> новых уличных распределительных газопроводов с газопроводами-вводами для газификации эксплуатируемого жилищного фонда граждан, см. Указ Президента Республики Беларусь от 02.06.2006 N 368.</w:t>
            </w:r>
          </w:p>
        </w:tc>
      </w:tr>
    </w:tbl>
    <w:p w:rsidR="005972C6" w:rsidRDefault="005972C6">
      <w:pPr>
        <w:pStyle w:val="ConsPlusNormal"/>
        <w:spacing w:before="280"/>
        <w:ind w:firstLine="540"/>
        <w:jc w:val="both"/>
        <w:outlineLvl w:val="1"/>
      </w:pPr>
      <w:r>
        <w:rPr>
          <w:b/>
        </w:rPr>
        <w:t>Статья 24. Проектирование, возведение, ремонт и реконструкция объектов системы газоснабжения</w:t>
      </w:r>
    </w:p>
    <w:p w:rsidR="005972C6" w:rsidRDefault="005972C6">
      <w:pPr>
        <w:pStyle w:val="ConsPlusNormal"/>
        <w:jc w:val="both"/>
      </w:pPr>
      <w:r>
        <w:lastRenderedPageBreak/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Республики Беларусь от 14.07.2011 N 293-З)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</w:pPr>
      <w:r>
        <w:t>Проектирование, возведение, ремонт и реконструкция объектов системы газоснабжения производятся в соответствии с требованиями законодательства в области газоснабжения.</w:t>
      </w:r>
    </w:p>
    <w:p w:rsidR="005972C6" w:rsidRDefault="005972C6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Республики Беларусь от 14.07.2011 N 293-З)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Проектная документация на объекты системы газоснабжения подлежит государственным экспертизам в соответствии с законодательством Республики Беларусь.</w:t>
      </w:r>
    </w:p>
    <w:p w:rsidR="005972C6" w:rsidRDefault="005972C6">
      <w:pPr>
        <w:pStyle w:val="ConsPlusNormal"/>
        <w:jc w:val="both"/>
      </w:pPr>
      <w:r>
        <w:t xml:space="preserve">(часть вторая статьи 24 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Республики Беларусь от 14.07.2011 N 293-З)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Заказчиком на строительство объектов газораспределительной системы выступает газоснабжающая организация.</w:t>
      </w:r>
    </w:p>
    <w:p w:rsidR="005972C6" w:rsidRDefault="005972C6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Республики Беларусь от 14.07.2011 N 293-З)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  <w:outlineLvl w:val="1"/>
      </w:pPr>
      <w:r>
        <w:rPr>
          <w:b/>
        </w:rPr>
        <w:t>Статья 25. Ввод в эксплуатацию и эксплуатация объектов системы газоснабжения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</w:pPr>
      <w:r>
        <w:t>Ввод в эксплуатацию объектов системы газоснабжения осуществляется в порядке, установленном законодательством Республики Беларусь.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Собственник введенного в эксплуатацию объекта системы газоснабжения и (или) уполномоченное им лицо должны обеспечить его безопасную эксплуатацию.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Эксплуатация объектов системы газоснабжения осуществляется их собственником и (или) уполномоченным им лицом в соответствии с утвержденными в установленном порядке правилами эксплуатации и правилами промышленной, пожарной, экологической безопасности объектов системы газоснабжения.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  <w:outlineLvl w:val="1"/>
      </w:pPr>
      <w:r>
        <w:rPr>
          <w:b/>
        </w:rPr>
        <w:t>Статья 26. Вывод из эксплуатации, консервация и (или) ликвидация объектов системы газоснабжения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</w:pPr>
      <w:r>
        <w:t>Вывод из эксплуатации, консервация и (или) ликвидация объектов системы газоснабжения осуществляются их собственником и (или) уполномоченным им лицом в порядке, предусмотренном законодательством Республики Беларусь.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Вывод из эксплуатации объектов системы газоснабжения для капитального ремонта и аварийно-восстановительных работ, а также вывод из эксплуатации газопроводов, не соответствующих требованиям промышленной, пожарной и экологической безопасности, осуществляются их собственником и (или) уполномоченным им лицом в соответствии с законодательством Республики Беларусь.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Мероприятия по оздоровлению окружающей среды при выводе из эксплуатации, консервации и (или) ликвидации объектов системы газоснабжения проводятся за счет средств их собственника и (или) уполномоченного им лица в порядке, предусмотренном законодательством Республики Беларусь.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Вывод из эксплуатации объектов газораспределительной системы, а также газоиспользующего оборудования потребителей газа осуществляется под контролем газоснабжающей организации.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Title"/>
        <w:jc w:val="center"/>
        <w:outlineLvl w:val="0"/>
      </w:pPr>
      <w:r>
        <w:t>ГЛАВА 5</w:t>
      </w:r>
    </w:p>
    <w:p w:rsidR="005972C6" w:rsidRDefault="005972C6">
      <w:pPr>
        <w:pStyle w:val="ConsPlusTitle"/>
        <w:jc w:val="center"/>
      </w:pPr>
      <w:r>
        <w:t xml:space="preserve">ПРАВОВОЕ РЕГУЛИРОВАНИЕ ЗЕМЛЕПОЛЬЗОВАНИЯ </w:t>
      </w:r>
      <w:proofErr w:type="gramStart"/>
      <w:r>
        <w:t>ПРИ</w:t>
      </w:r>
      <w:proofErr w:type="gramEnd"/>
    </w:p>
    <w:p w:rsidR="005972C6" w:rsidRDefault="005972C6">
      <w:pPr>
        <w:pStyle w:val="ConsPlusTitle"/>
        <w:jc w:val="center"/>
      </w:pPr>
      <w:proofErr w:type="gramStart"/>
      <w:r>
        <w:t>СТРОИТЕЛЬСТВЕ</w:t>
      </w:r>
      <w:proofErr w:type="gramEnd"/>
      <w:r>
        <w:t xml:space="preserve"> И ЭКСПЛУАТАЦИИ ОБЪЕКТОВ</w:t>
      </w:r>
    </w:p>
    <w:p w:rsidR="005972C6" w:rsidRDefault="005972C6">
      <w:pPr>
        <w:pStyle w:val="ConsPlusTitle"/>
        <w:jc w:val="center"/>
      </w:pPr>
      <w:r>
        <w:t>ГАЗОРАСПРЕДЕЛИТЕЛЬНОЙ СИСТЕМЫ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  <w:outlineLvl w:val="1"/>
      </w:pPr>
      <w:r>
        <w:rPr>
          <w:b/>
        </w:rPr>
        <w:t xml:space="preserve">Статья 27. Правовое регулирование землепользования при строительстве и эксплуатации </w:t>
      </w:r>
      <w:r>
        <w:rPr>
          <w:b/>
        </w:rPr>
        <w:lastRenderedPageBreak/>
        <w:t>объектов газораспределительной системы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</w:pPr>
      <w:r>
        <w:t xml:space="preserve">Земельные участки, необходимые для строительства и эксплуатации объектов газораспределительной системы, обеспечения их безопасности, предоставляются собственнику этих объектов и (или) уполномоченному им лицу в порядке, установленном законодательством Республики Беларусь об охране и использовании земель. Размеры </w:t>
      </w:r>
      <w:proofErr w:type="gramStart"/>
      <w:r>
        <w:t>земельных участков, предоставляемых для этих целей определяются</w:t>
      </w:r>
      <w:proofErr w:type="gramEnd"/>
      <w:r>
        <w:t xml:space="preserve"> в порядке, установленном законодательством Республики Беларусь.</w:t>
      </w:r>
    </w:p>
    <w:p w:rsidR="005972C6" w:rsidRDefault="005972C6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Республики Беларусь от 28.12.2009 N 96-З)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При возникновении на объектах газораспределительной системы аварии или катастрофы газоснабжающая организация имеет право на беспрепятственную доставку необходимых сил и средств к месту аварии или катастрофы и обязана в полном объеме возместить нанесенный ею ущерб землепользователю, на территорию которого осуществлялась доставка необходимых сил и средств.</w:t>
      </w:r>
    </w:p>
    <w:p w:rsidR="005972C6" w:rsidRDefault="005972C6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Республики Беларусь от 28.12.2009 N 96-З)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  <w:outlineLvl w:val="1"/>
      </w:pPr>
      <w:r>
        <w:rPr>
          <w:b/>
        </w:rPr>
        <w:t>Статья 28. Охранные зоны объектов газораспределительной системы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</w:pPr>
      <w:r>
        <w:t>В целях обеспечения промышленной, пожарной и экологической безопасности объектов газораспределительной системы устанавливаются охранные зоны объектов газораспределительной системы.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Порядок установления охранных зон, размеры и режим их использования определяются Советом Министров Республики Беларусь.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 xml:space="preserve">Землепользователи не вправе осуществлять строительство зданий, строений и сооружений, ремонтные работы, складирование материалов и оборудования в пределах охранных зон объектов газораспределительной системы без </w:t>
      </w:r>
      <w:proofErr w:type="gramStart"/>
      <w:r>
        <w:t>соблюдения</w:t>
      </w:r>
      <w:proofErr w:type="gramEnd"/>
      <w:r>
        <w:t xml:space="preserve"> установленных техническими нормативными правовыми актами Республики Беларусь и иными правилами минимальных расстояний до объектов газораспределительной системы и согласования с собственником объектов газораспределительной системы и (или) уполномоченным им лицом.</w:t>
      </w:r>
    </w:p>
    <w:p w:rsidR="005972C6" w:rsidRDefault="005972C6">
      <w:pPr>
        <w:pStyle w:val="ConsPlusNormal"/>
        <w:jc w:val="both"/>
      </w:pPr>
      <w:r>
        <w:t xml:space="preserve">(в ред. Законов Республики Беларусь от 28.12.2009 </w:t>
      </w:r>
      <w:hyperlink r:id="rId51" w:history="1">
        <w:r>
          <w:rPr>
            <w:color w:val="0000FF"/>
          </w:rPr>
          <w:t>N 96-З</w:t>
        </w:r>
      </w:hyperlink>
      <w:r>
        <w:t xml:space="preserve">, от 14.07.2011 </w:t>
      </w:r>
      <w:hyperlink r:id="rId52" w:history="1">
        <w:r>
          <w:rPr>
            <w:color w:val="0000FF"/>
          </w:rPr>
          <w:t>N 293-З</w:t>
        </w:r>
      </w:hyperlink>
      <w:r>
        <w:t>)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Землепользователи обязаны обеспечивать беспрепятственный доступ к объектам газораспределительной системы уполномоченным лицам для выполнения работ по обслуживанию и ремонту этих объектов, а также для локализации и ликвидации последствий аварии.</w:t>
      </w:r>
    </w:p>
    <w:p w:rsidR="005972C6" w:rsidRDefault="005972C6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Республики Беларусь от 28.12.2009 N 96-З)</w:t>
      </w:r>
    </w:p>
    <w:p w:rsidR="005972C6" w:rsidRDefault="005972C6">
      <w:pPr>
        <w:pStyle w:val="ConsPlusNormal"/>
        <w:spacing w:before="220"/>
        <w:ind w:firstLine="540"/>
        <w:jc w:val="both"/>
      </w:pPr>
      <w:proofErr w:type="gramStart"/>
      <w:r>
        <w:t>Здания, строения и сооружения, построенные ближе установленных техническими нормативными правовыми актами Республики Беларусь и иными правилами минимальных расстояний до объектов газораспределительной системы, подлежат сносу за счет средств юридических и физических лиц, в том числе индивидуальных предпринимателей, допустивших указанное нарушение.</w:t>
      </w:r>
      <w:proofErr w:type="gramEnd"/>
    </w:p>
    <w:p w:rsidR="005972C6" w:rsidRDefault="005972C6">
      <w:pPr>
        <w:pStyle w:val="ConsPlusNormal"/>
        <w:jc w:val="both"/>
      </w:pPr>
      <w:r>
        <w:t xml:space="preserve">(в ред. Законов Республики Беларусь от 14.07.2011 </w:t>
      </w:r>
      <w:hyperlink r:id="rId54" w:history="1">
        <w:r>
          <w:rPr>
            <w:color w:val="0000FF"/>
          </w:rPr>
          <w:t>N 293-З</w:t>
        </w:r>
      </w:hyperlink>
      <w:r>
        <w:t xml:space="preserve">, от 17.07.2018 </w:t>
      </w:r>
      <w:hyperlink r:id="rId55" w:history="1">
        <w:r>
          <w:rPr>
            <w:color w:val="0000FF"/>
          </w:rPr>
          <w:t>N 134-З</w:t>
        </w:r>
      </w:hyperlink>
      <w:r>
        <w:t>)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Title"/>
        <w:jc w:val="center"/>
        <w:outlineLvl w:val="0"/>
      </w:pPr>
      <w:r>
        <w:t>ГЛАВА 6</w:t>
      </w:r>
    </w:p>
    <w:p w:rsidR="005972C6" w:rsidRDefault="005972C6">
      <w:pPr>
        <w:pStyle w:val="ConsPlusTitle"/>
        <w:jc w:val="center"/>
      </w:pPr>
      <w:r>
        <w:t>ОБЕСПЕЧЕНИЕ БЕЗОПАСНОСТИ В ОБЛАСТИ ГАЗОСНАБЖЕНИЯ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  <w:outlineLvl w:val="1"/>
      </w:pPr>
      <w:r>
        <w:rPr>
          <w:b/>
        </w:rPr>
        <w:t>Статья 29. Обеспечение промышленной, пожарной и экологической безопасности в области газоснабжения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</w:pPr>
      <w:r>
        <w:t xml:space="preserve">При снабжении газом потребителей газа субъектами отношений в области газоснабжения должны соблюдаться требования по обеспечению промышленной, пожарной и экологической </w:t>
      </w:r>
      <w:r>
        <w:lastRenderedPageBreak/>
        <w:t>безопасности в области газоснабжения, установленные настоящим Законом и иным законодательством Республики Беларусь.</w:t>
      </w:r>
    </w:p>
    <w:p w:rsidR="005972C6" w:rsidRDefault="005972C6">
      <w:pPr>
        <w:pStyle w:val="ConsPlusNormal"/>
        <w:spacing w:before="220"/>
        <w:ind w:firstLine="540"/>
        <w:jc w:val="both"/>
      </w:pPr>
      <w:proofErr w:type="gramStart"/>
      <w:r>
        <w:t xml:space="preserve">Газоснабжающая организация вправе прекратить снабжение газом потребителя газа в случае нарушения им установленных требований по обеспечению промышленной, пожарной и экологической безопасности, предъявляемых к объектам системы газоснабжения, а также в случаях нарушения </w:t>
      </w:r>
      <w:hyperlink r:id="rId56" w:history="1">
        <w:r>
          <w:rPr>
            <w:color w:val="0000FF"/>
          </w:rPr>
          <w:t>правил</w:t>
        </w:r>
      </w:hyperlink>
      <w:r>
        <w:t xml:space="preserve"> пользования газом в быту и (или) неудовлетворительного состояния газоиспользующего оборудования потребителей газа, представляющих угрозу для жизни и безопасности граждан.</w:t>
      </w:r>
      <w:proofErr w:type="gramEnd"/>
    </w:p>
    <w:p w:rsidR="005972C6" w:rsidRDefault="005972C6">
      <w:pPr>
        <w:pStyle w:val="ConsPlusNormal"/>
        <w:spacing w:before="220"/>
        <w:ind w:firstLine="540"/>
        <w:jc w:val="both"/>
      </w:pPr>
      <w:r>
        <w:t>В целях обеспечения промышленной, пожарной и экологической безопасности в области газоснабжения собственник объектов системы газоснабжения и (или) уполномоченное им лицо обязаны: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 xml:space="preserve">проводить </w:t>
      </w:r>
      <w:proofErr w:type="gramStart"/>
      <w:r>
        <w:t>контроль за</w:t>
      </w:r>
      <w:proofErr w:type="gramEnd"/>
      <w:r>
        <w:t xml:space="preserve"> техническим состоянием объектов системы газоснабжения;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соблюдать требования законодательства Республики Беларусь об охране окружающей среды и проводить пожарно-профилактические работы на объектах системы газоснабжения;</w:t>
      </w:r>
    </w:p>
    <w:p w:rsidR="005972C6" w:rsidRDefault="005972C6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Республики Беларусь от 14.07.2011 N 293-З)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разрабатывать мероприятия по предупреждению, локализации и ликвидации возможных аварий, пожаров и других чрезвычайных ситуаций, а также планы действий в чрезвычайных ситуациях;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осуществлять подготовку работников системы газоснабжения к действиям при возникновении аварий, пожаров и других чрезвычайных ситуаций;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создавать системы обнаружения и оповещения при возникновении аварий, пожаров и других чрезвычайных ситуаций, содержать их в состоянии готовности;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создавать резервы финансовых и материальных ресурсов для использования при возникновении чрезвычайных ситуаций и ликвидации их последствий, а также аварийные службы;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выполнять иные требования в соответствии с законодательством Республики Беларусь.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Title"/>
        <w:jc w:val="center"/>
        <w:outlineLvl w:val="0"/>
      </w:pPr>
      <w:r>
        <w:t>ГЛАВА 7</w:t>
      </w:r>
    </w:p>
    <w:p w:rsidR="005972C6" w:rsidRDefault="005972C6">
      <w:pPr>
        <w:pStyle w:val="ConsPlusTitle"/>
        <w:jc w:val="center"/>
      </w:pPr>
      <w:r>
        <w:t>ОТВЕТСТВЕННОСТЬ И РАЗРЕШЕНИЕ СПОРОВ В ОБЛАСТИ</w:t>
      </w:r>
    </w:p>
    <w:p w:rsidR="005972C6" w:rsidRDefault="005972C6">
      <w:pPr>
        <w:pStyle w:val="ConsPlusTitle"/>
        <w:jc w:val="center"/>
      </w:pPr>
      <w:r>
        <w:t>ГАЗОСНАБЖЕНИЯ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  <w:outlineLvl w:val="1"/>
      </w:pPr>
      <w:r>
        <w:rPr>
          <w:b/>
        </w:rPr>
        <w:t>Статья 30. Ответственность за нарушение законодательства в области газоснабжения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</w:pPr>
      <w:r>
        <w:t>Лица, виновные в нарушении законодательства в области газоснабжения, привлекаются к ответственности в соответствии с законодательством Республики Беларусь.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Лица, виновные в возникновении аварий на объектах системы газоснабжения, включая аварии, возникшие в результате скрытых дефектов, некачественного выполнения проектных, строительно-монтажных и ремонтных работ, несут ответственность в соответствии с законодательством Республики Беларусь.</w:t>
      </w:r>
    </w:p>
    <w:p w:rsidR="005972C6" w:rsidRDefault="005972C6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Республики Беларусь от 17.07.2018 N 134-З)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 xml:space="preserve">Субъекты отношений в области газоснабжения несут имущественную ответственность за вред, причиненный окружающей среде, юридическим и физическим лицам, в том числе индивидуальным предпринимателям, в результате проектирования, возведения, ремонта и реконструкции, ввода в эксплуатацию и эксплуатации, вывода из эксплуатации, консервации и (или) ликвидации объектов системы газоснабжения, в соответствии с законодательством </w:t>
      </w:r>
      <w:r>
        <w:lastRenderedPageBreak/>
        <w:t>Республики Беларусь.</w:t>
      </w:r>
    </w:p>
    <w:p w:rsidR="005972C6" w:rsidRDefault="005972C6">
      <w:pPr>
        <w:pStyle w:val="ConsPlusNormal"/>
        <w:jc w:val="both"/>
      </w:pPr>
      <w:r>
        <w:t xml:space="preserve">(в ред. Законов Республики Беларусь от 14.07.2011 </w:t>
      </w:r>
      <w:hyperlink r:id="rId59" w:history="1">
        <w:r>
          <w:rPr>
            <w:color w:val="0000FF"/>
          </w:rPr>
          <w:t>N 293-З</w:t>
        </w:r>
      </w:hyperlink>
      <w:r>
        <w:t xml:space="preserve">, от 17.07.2018 </w:t>
      </w:r>
      <w:hyperlink r:id="rId60" w:history="1">
        <w:r>
          <w:rPr>
            <w:color w:val="0000FF"/>
          </w:rPr>
          <w:t>N 134-З</w:t>
        </w:r>
      </w:hyperlink>
      <w:r>
        <w:t>)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  <w:outlineLvl w:val="1"/>
      </w:pPr>
      <w:r>
        <w:rPr>
          <w:b/>
        </w:rPr>
        <w:t>Статья 31. Возмещение вреда, причиненного в результате деятельности в области газоснабжения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</w:pPr>
      <w:r>
        <w:t>Собственник объектов системы газоснабжения и (или) уполномоченное им лицо:</w:t>
      </w:r>
    </w:p>
    <w:p w:rsidR="005972C6" w:rsidRDefault="005972C6">
      <w:pPr>
        <w:pStyle w:val="ConsPlusNormal"/>
        <w:spacing w:before="220"/>
        <w:ind w:firstLine="540"/>
        <w:jc w:val="both"/>
      </w:pPr>
      <w:proofErr w:type="gramStart"/>
      <w:r>
        <w:t>обязаны возместить вред, причиненный жизни и здоровью граждан, их имуществу, окружающей среде, а также имуществу юридических лиц в результате ненадлежащего проектирования, а также в процессе возведения, ремонта, реконструкции, ввода в эксплуатацию, эксплуатации, вывода из эксплуатации, консервации и (или) ликвидации объектов системы газоснабжения, если не докажут, что вред возник вследствие непреодолимой силы или умысла потерпевшего;</w:t>
      </w:r>
      <w:proofErr w:type="gramEnd"/>
    </w:p>
    <w:p w:rsidR="005972C6" w:rsidRDefault="005972C6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Республики Беларусь от 14.07.2011 N 293-З)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могут быть освобождены от ответственности за причинение вреда полностью или частично в судебном порядке только по основаниям, предусмотренным законодательством Республики Беларусь.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Материальный ущерб, нанесенный собственнику объектов системы газоснабжения и (или) уполномоченному им лицу вследствие непреодолимой силы, может быть возмещен в порядке, установленном законодательством Республики Беларусь.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Вред, нанесенный собственнику и (или) уполномоченному им лицу в результате повреждения объектов системы газоснабжения либо совершения иных виновных действий, нарушающих их бесперебойную и безопасную работу, возмещается виновным лицом (лицами) в соответствии с законодательством Республики Беларусь.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  <w:outlineLvl w:val="1"/>
      </w:pPr>
      <w:r>
        <w:rPr>
          <w:b/>
        </w:rPr>
        <w:t>Статья 32. Порядок разрешения споров в области газоснабжения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</w:pPr>
      <w:r>
        <w:t>Споры между субъектами отношений в области газоснабжения разрешаются в судебном порядке в соответствии с законодательством Республики Беларусь.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Title"/>
        <w:jc w:val="center"/>
        <w:outlineLvl w:val="0"/>
      </w:pPr>
      <w:r>
        <w:t>ГЛАВА 8</w:t>
      </w:r>
    </w:p>
    <w:p w:rsidR="005972C6" w:rsidRDefault="005972C6">
      <w:pPr>
        <w:pStyle w:val="ConsPlusTitle"/>
        <w:jc w:val="center"/>
      </w:pPr>
      <w:r>
        <w:t>ЗАКЛЮЧИТЕЛЬНЫЕ ПОЛОЖЕНИЯ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  <w:outlineLvl w:val="1"/>
      </w:pPr>
      <w:r>
        <w:rPr>
          <w:b/>
        </w:rPr>
        <w:t>Статья 33. Вступление в силу настоящего Закона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До приведения законодательства Республики Беларусь в соответствие с настоящим Законом оно применяется в той части, в которой не противоречит настоящему Закону, если иное не предусмотрено Конституцией Республики Беларусь.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  <w:outlineLvl w:val="1"/>
      </w:pPr>
      <w:r>
        <w:rPr>
          <w:b/>
        </w:rPr>
        <w:t>Статья 34. Приведение актов законодательства в соответствие с настоящим Законом</w:t>
      </w: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ind w:firstLine="540"/>
        <w:jc w:val="both"/>
      </w:pPr>
      <w:r>
        <w:t>Совету Министров Республики Беларусь в течение шести месяцев со дня вступления в силу настоящего Закона: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 xml:space="preserve">подготовить и внести </w:t>
      </w:r>
      <w:proofErr w:type="gramStart"/>
      <w:r>
        <w:t>в установленном порядке в Палату представителей Национального собрания Республики Беларусь предложения по приведению законодательных актов Республики Беларусь в соответствие с настоящим Законом</w:t>
      </w:r>
      <w:proofErr w:type="gramEnd"/>
      <w:r>
        <w:t>;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 xml:space="preserve">привести решения Правительства Республики Беларусь в соответствие с настоящим </w:t>
      </w:r>
      <w:r>
        <w:lastRenderedPageBreak/>
        <w:t>Законом;</w:t>
      </w:r>
    </w:p>
    <w:p w:rsidR="005972C6" w:rsidRDefault="005972C6">
      <w:pPr>
        <w:pStyle w:val="ConsPlusNormal"/>
        <w:spacing w:before="220"/>
        <w:ind w:firstLine="540"/>
        <w:jc w:val="both"/>
      </w:pPr>
      <w:r>
        <w:t>обеспечить пересмотр и отмену республиканскими органами государственного управления, подчиненными Совету Министров Республики Беларусь, их нормативных правовых актов, противоречащих настоящему Закону.</w:t>
      </w:r>
    </w:p>
    <w:p w:rsidR="005972C6" w:rsidRDefault="005972C6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972C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972C6" w:rsidRDefault="005972C6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972C6" w:rsidRDefault="005972C6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jc w:val="both"/>
      </w:pPr>
    </w:p>
    <w:p w:rsidR="005972C6" w:rsidRDefault="005972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5A85" w:rsidRDefault="00485A85">
      <w:bookmarkStart w:id="0" w:name="_GoBack"/>
      <w:bookmarkEnd w:id="0"/>
    </w:p>
    <w:sectPr w:rsidR="00485A85" w:rsidSect="00994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C6"/>
    <w:rsid w:val="00485A85"/>
    <w:rsid w:val="0059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7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72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7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72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EBABBBF5F5A4BF991036B17C90C8079FF56B99C84C0CE633CDFB049FAF9B49388B2F23D37A2EFA2FBD895302C231DF7EEA8B25434BECD8B96115946A5VA41N" TargetMode="External"/><Relationship Id="rId18" Type="http://schemas.openxmlformats.org/officeDocument/2006/relationships/hyperlink" Target="consultantplus://offline/ref=AEBABBBF5F5A4BF991036B17C90C8079FF56B99C84C0C06F3EDEB549FAF9B49388B2F23D37B0EFFAF7D9952E2F2208A1BFEEVE47N" TargetMode="External"/><Relationship Id="rId26" Type="http://schemas.openxmlformats.org/officeDocument/2006/relationships/hyperlink" Target="consultantplus://offline/ref=AEBABBBF5F5A4BF991036B17C90C8079FF56B99C84C7CB6E3CDDBB14F0F1ED9F8AB5FD6220A5A6AEFAD891322C2A42F2FBB9EA5835A0D3888B0D5B44VA47N" TargetMode="External"/><Relationship Id="rId39" Type="http://schemas.openxmlformats.org/officeDocument/2006/relationships/hyperlink" Target="consultantplus://offline/ref=AEBABBBF5F5A4BF991036B17C90C8079FF56B99C84C0C96439DBB649FAF9B49388B2F23D37A2EFA2FBD895312D291DF7EEA8B25434BECD8B96115946A5VA41N" TargetMode="External"/><Relationship Id="rId21" Type="http://schemas.openxmlformats.org/officeDocument/2006/relationships/hyperlink" Target="consultantplus://offline/ref=AEBABBBF5F5A4BF991036B17C90C8079FF56B99C84C9CA633AD1BB14F0F1ED9F8AB5FD6220A5A6AEFAD89534262A42F2FBB9EA5835A0D3888B0D5B44VA47N" TargetMode="External"/><Relationship Id="rId34" Type="http://schemas.openxmlformats.org/officeDocument/2006/relationships/hyperlink" Target="consultantplus://offline/ref=AEBABBBF5F5A4BF991036B17C90C8079FF56B99C84C7CB6E3CDDBB14F0F1ED9F8AB5FD6220A5A6AEFAD89132262A42F2FBB9EA5835A0D3888B0D5B44VA47N" TargetMode="External"/><Relationship Id="rId42" Type="http://schemas.openxmlformats.org/officeDocument/2006/relationships/hyperlink" Target="consultantplus://offline/ref=AEBABBBF5F5A4BF991036B17C90C8079FF56B99C84C0CE633CDFB049FAF9B49388B2F23D37A2EFA2FBD895302C281DF7EEA8B25434BECD8B96115946A5VA41N" TargetMode="External"/><Relationship Id="rId47" Type="http://schemas.openxmlformats.org/officeDocument/2006/relationships/hyperlink" Target="consultantplus://offline/ref=AEBABBBF5F5A4BF991036B17C90C8079FF56B99C84C0C96439DBB649FAF9B49388B2F23D37A2EFA2FBD895312C201DF7EEA8B25434BECD8B96115946A5VA41N" TargetMode="External"/><Relationship Id="rId50" Type="http://schemas.openxmlformats.org/officeDocument/2006/relationships/hyperlink" Target="consultantplus://offline/ref=AEBABBBF5F5A4BF991036B17C90C8079FF56B99C84C8CE653EDBBB14F0F1ED9F8AB5FD6220A5A6AEFAD894362B2A42F2FBB9EA5835A0D3888B0D5B44VA47N" TargetMode="External"/><Relationship Id="rId55" Type="http://schemas.openxmlformats.org/officeDocument/2006/relationships/hyperlink" Target="consultantplus://offline/ref=AEBABBBF5F5A4BF991036B17C90C8079FF56B99C84C0CE633CDFB049FAF9B49388B2F23D37A2EFA2FBD895302B211DF7EEA8B25434BECD8B96115946A5VA41N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AEBABBBF5F5A4BF991036B17C90C8079FF56B99C84C7CB6E3CDDBB14F0F1ED9F8AB5FD6220A5A6AEFAD891322D2A42F2FBB9EA5835A0D3888B0D5B44VA47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EBABBBF5F5A4BF991036B17C90C8079FF56B99C84C0CE633CDFB049FAF9B49388B2F23D37A2EFA2FBD895302C221DF7EEA8B25434BECD8B96115946A5VA41N" TargetMode="External"/><Relationship Id="rId20" Type="http://schemas.openxmlformats.org/officeDocument/2006/relationships/hyperlink" Target="consultantplus://offline/ref=AEBABBBF5F5A4BF991036B17C90C8079FF56B99C84C7CB613ADCBB14F0F1ED9F8AB5FD6220A5A6AEFAD89131262A42F2FBB9EA5835A0D3888B0D5B44VA47N" TargetMode="External"/><Relationship Id="rId29" Type="http://schemas.openxmlformats.org/officeDocument/2006/relationships/hyperlink" Target="consultantplus://offline/ref=AEBABBBF5F5A4BF991036B17C90C8079FF56B99C84C0C96439DBB649FAF9B49388B2F23D37A2EFA2FBD895312D221DF7EEA8B25434BECD8B96115946A5VA41N" TargetMode="External"/><Relationship Id="rId41" Type="http://schemas.openxmlformats.org/officeDocument/2006/relationships/hyperlink" Target="consultantplus://offline/ref=AEBABBBF5F5A4BF991036B17C90C8079FF56B99C84C0C96432D9B549FAF9B49388B2F23D37A2EFA2FBD897352A251DF7EEA8B25434BECD8B96115946A5VA41N" TargetMode="External"/><Relationship Id="rId54" Type="http://schemas.openxmlformats.org/officeDocument/2006/relationships/hyperlink" Target="consultantplus://offline/ref=AEBABBBF5F5A4BF991036B17C90C8079FF56B99C84C0C96439DBB649FAF9B49388B2F23D37A2EFA2FBD895312C251DF7EEA8B25434BECD8B96115946A5VA41N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BABBBF5F5A4BF991036B17C90C8079FF56B99C84C7CB613ADCBB14F0F1ED9F8AB5FD6220A5A6AEFAD89131272A42F2FBB9EA5835A0D3888B0D5B44VA47N" TargetMode="External"/><Relationship Id="rId11" Type="http://schemas.openxmlformats.org/officeDocument/2006/relationships/hyperlink" Target="consultantplus://offline/ref=AEBABBBF5F5A4BF991036B17C90C8079FF56B99C84C0CE633CDFB049FAF9B49388B2F23D37A2EFA2FBD895302D281DF7EEA8B25434BECD8B96115946A5VA41N" TargetMode="External"/><Relationship Id="rId24" Type="http://schemas.openxmlformats.org/officeDocument/2006/relationships/hyperlink" Target="consultantplus://offline/ref=AEBABBBF5F5A4BF991036B17C90C8079FF56B99C84C0C96439DBB649FAF9B49388B2F23D37A2EFA2FBD895312E281DF7EEA8B25434BECD8B96115946A5VA41N" TargetMode="External"/><Relationship Id="rId32" Type="http://schemas.openxmlformats.org/officeDocument/2006/relationships/hyperlink" Target="consultantplus://offline/ref=AEBABBBF5F5A4BF991036B17C90C8079FF56B99C84C7CB6E3CDDBB14F0F1ED9F8AB5FD6220A5A6AEFAD891322A2A42F2FBB9EA5835A0D3888B0D5B44VA47N" TargetMode="External"/><Relationship Id="rId37" Type="http://schemas.openxmlformats.org/officeDocument/2006/relationships/hyperlink" Target="consultantplus://offline/ref=AEBABBBF5F5A4BF991036B17C90C8079FF56B99C84C9CA633AD1BB14F0F1ED9F8AB5FD6220A5A6AEFAD895352A2A42F2FBB9EA5835A0D3888B0D5B44VA47N" TargetMode="External"/><Relationship Id="rId40" Type="http://schemas.openxmlformats.org/officeDocument/2006/relationships/hyperlink" Target="consultantplus://offline/ref=AEBABBBF5F5A4BF991036B17C90C8079FF56B99C84C0C96432D9B549FAF9B49388B2F23D37A2EFA2FBD897352A221DF7EEA8B25434BECD8B96115946A5VA41N" TargetMode="External"/><Relationship Id="rId45" Type="http://schemas.openxmlformats.org/officeDocument/2006/relationships/hyperlink" Target="consultantplus://offline/ref=AEBABBBF5F5A4BF991036B17C90C8079FF56B99C84C0C96439DBB649FAF9B49388B2F23D37A2EFA2FBD895312C211DF7EEA8B25434BECD8B96115946A5VA41N" TargetMode="External"/><Relationship Id="rId53" Type="http://schemas.openxmlformats.org/officeDocument/2006/relationships/hyperlink" Target="consultantplus://offline/ref=AEBABBBF5F5A4BF991036B17C90C8079FF56B99C84C8CE653EDBBB14F0F1ED9F8AB5FD6220A5A6AEFAD894362A2A42F2FBB9EA5835A0D3888B0D5B44VA47N" TargetMode="External"/><Relationship Id="rId58" Type="http://schemas.openxmlformats.org/officeDocument/2006/relationships/hyperlink" Target="consultantplus://offline/ref=AEBABBBF5F5A4BF991036B17C90C8079FF56B99C84C0CE633CDFB049FAF9B49388B2F23D37A2EFA2FBD895302B231DF7EEA8B25434BECD8B96115946A5VA41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EBABBBF5F5A4BF991036B17C90C8079FF56B99C84C0C96439DBB649FAF9B49388B2F23D37A2EFA2FBD895312E261DF7EEA8B25434BECD8B96115946A5VA41N" TargetMode="External"/><Relationship Id="rId23" Type="http://schemas.openxmlformats.org/officeDocument/2006/relationships/hyperlink" Target="consultantplus://offline/ref=AEBABBBF5F5A4BF991036B17C90C8079FF56B99C84C0CA633FDBB749FAF9B49388B2F23D37A2EFA2FBD895302E211DF7EEA8B25434BECD8B96115946A5VA41N" TargetMode="External"/><Relationship Id="rId28" Type="http://schemas.openxmlformats.org/officeDocument/2006/relationships/hyperlink" Target="consultantplus://offline/ref=AEBABBBF5F5A4BF991036B17C90C8079FF56B99C84C8CE653EDBBB14F0F1ED9F8AB5FD6220A5A6AEFAD894362F2A42F2FBB9EA5835A0D3888B0D5B44VA47N" TargetMode="External"/><Relationship Id="rId36" Type="http://schemas.openxmlformats.org/officeDocument/2006/relationships/hyperlink" Target="consultantplus://offline/ref=AEBABBBF5F5A4BF991036B17C90C8079FF56B99C84C9CA633AD1BB14F0F1ED9F8AB5FD6220A5A6AEFAD895352B2A42F2FBB9EA5835A0D3888B0D5B44VA47N" TargetMode="External"/><Relationship Id="rId49" Type="http://schemas.openxmlformats.org/officeDocument/2006/relationships/hyperlink" Target="consultantplus://offline/ref=AEBABBBF5F5A4BF991036B17C90C8079FF56B99C84C8CE653EDBBB14F0F1ED9F8AB5FD6220A5A6AEFAD894362C2A42F2FBB9EA5835A0D3888B0D5B44VA47N" TargetMode="External"/><Relationship Id="rId57" Type="http://schemas.openxmlformats.org/officeDocument/2006/relationships/hyperlink" Target="consultantplus://offline/ref=AEBABBBF5F5A4BF991036B17C90C8079FF56B99C84C0C96439DBB649FAF9B49388B2F23D37A2EFA2FBD895312C241DF7EEA8B25434BECD8B96115946A5VA41N" TargetMode="External"/><Relationship Id="rId61" Type="http://schemas.openxmlformats.org/officeDocument/2006/relationships/hyperlink" Target="consultantplus://offline/ref=AEBABBBF5F5A4BF991036B17C90C8079FF56B99C84C0C96439DBB649FAF9B49388B2F23D37A2EFA2FBD895312E261DF7EEA8B25434BECD8B96115946A5VA41N" TargetMode="External"/><Relationship Id="rId10" Type="http://schemas.openxmlformats.org/officeDocument/2006/relationships/hyperlink" Target="consultantplus://offline/ref=AEBABBBF5F5A4BF991036B17C90C8079FF56B99C84C0C96439DBB649FAF9B49388B2F23D37A2EFA2FBD895312E271DF7EEA8B25434BECD8B96115946A5VA41N" TargetMode="External"/><Relationship Id="rId19" Type="http://schemas.openxmlformats.org/officeDocument/2006/relationships/hyperlink" Target="consultantplus://offline/ref=AEBABBBF5F5A4BF991036B17C90C8079FF56B99C84C0CE633DDAB649FAF9B49388B2F23D37A2EFA2FBD895302F261DF7EEA8B25434BECD8B96115946A5VA41N" TargetMode="External"/><Relationship Id="rId31" Type="http://schemas.openxmlformats.org/officeDocument/2006/relationships/hyperlink" Target="consultantplus://offline/ref=AEBABBBF5F5A4BF991036B17C90C8079FF56B99C84C7CB613ADCBB14F0F1ED9F8AB5FD6220A5A6AEFAD891322E2A42F2FBB9EA5835A0D3888B0D5B44VA47N" TargetMode="External"/><Relationship Id="rId44" Type="http://schemas.openxmlformats.org/officeDocument/2006/relationships/hyperlink" Target="consultantplus://offline/ref=AEBABBBF5F5A4BF991036B17C90C8079FF56B99C84C0CA623EDCB449FAF9B49388B2F23D37A2EFA2FBD895302A251DF7EEA8B25434BECD8B96115946A5VA41N" TargetMode="External"/><Relationship Id="rId52" Type="http://schemas.openxmlformats.org/officeDocument/2006/relationships/hyperlink" Target="consultantplus://offline/ref=AEBABBBF5F5A4BF991036B17C90C8079FF56B99C84C0C96439DBB649FAF9B49388B2F23D37A2EFA2FBD895312C251DF7EEA8B25434BECD8B96115946A5VA41N" TargetMode="External"/><Relationship Id="rId60" Type="http://schemas.openxmlformats.org/officeDocument/2006/relationships/hyperlink" Target="consultantplus://offline/ref=AEBABBBF5F5A4BF991036B17C90C8079FF56B99C84C0CE633CDFB049FAF9B49388B2F23D37A2EFA2FBD895302B221DF7EEA8B25434BECD8B96115946A5VA4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BABBBF5F5A4BF991036B17C90C8079FF56B99C84C8CE653EDBBB14F0F1ED9F8AB5FD6220A5A6AEFAD89435272A42F2FBB9EA5835A0D3888B0D5B44VA47N" TargetMode="External"/><Relationship Id="rId14" Type="http://schemas.openxmlformats.org/officeDocument/2006/relationships/hyperlink" Target="consultantplus://offline/ref=AEBABBBF5F5A4BF991036B17C90C8079FF56B99C84C0C96439DBB649FAF9B49388B2F23D37A2EFA2FBD895312E261DF7EEA8B25434BECD8B96115946A5VA41N" TargetMode="External"/><Relationship Id="rId22" Type="http://schemas.openxmlformats.org/officeDocument/2006/relationships/hyperlink" Target="consultantplus://offline/ref=AEBABBBF5F5A4BF991036B17C90C8079FF56B99C84C0C96439DBB649FAF9B49388B2F23D37A2EFA2FBD895312E291DF7EEA8B25434BECD8B96115946A5VA41N" TargetMode="External"/><Relationship Id="rId27" Type="http://schemas.openxmlformats.org/officeDocument/2006/relationships/hyperlink" Target="consultantplus://offline/ref=AEBABBBF5F5A4BF991036B17C90C8079FF56B99C84C9CA633AD1BB14F0F1ED9F8AB5FD6220A5A6AEFAD895352F2A42F2FBB9EA5835A0D3888B0D5B44VA47N" TargetMode="External"/><Relationship Id="rId30" Type="http://schemas.openxmlformats.org/officeDocument/2006/relationships/hyperlink" Target="consultantplus://offline/ref=AEBABBBF5F5A4BF991036B17C90C8079FF56B99C84C0C96439DBB649FAF9B49388B2F23D37A2EFA2FBD895312E261DF7EEA8B25434BECD8B96115946A5VA41N" TargetMode="External"/><Relationship Id="rId35" Type="http://schemas.openxmlformats.org/officeDocument/2006/relationships/hyperlink" Target="consultantplus://offline/ref=AEBABBBF5F5A4BF991036B17C90C8079FF56B99C84C9CA633AD1BB14F0F1ED9F8AB5FD6220A5A6AEFAD895352B2A42F2FBB9EA5835A0D3888B0D5B44VA47N" TargetMode="External"/><Relationship Id="rId43" Type="http://schemas.openxmlformats.org/officeDocument/2006/relationships/hyperlink" Target="consultantplus://offline/ref=AEBABBBF5F5A4BF991036B17C90C8079FF56B99C84C0CA623EDCB449FAF9B49388B2F23D37A2EFA2FBD8953029251DF7EEA8B25434BECD8B96115946A5VA41N" TargetMode="External"/><Relationship Id="rId48" Type="http://schemas.openxmlformats.org/officeDocument/2006/relationships/hyperlink" Target="consultantplus://offline/ref=AEBABBBF5F5A4BF991036B17C90C8079FF56B99C84C0C96439DBB649FAF9B49388B2F23D37A2EFA2FBD895312C221DF7EEA8B25434BECD8B96115946A5VA41N" TargetMode="External"/><Relationship Id="rId56" Type="http://schemas.openxmlformats.org/officeDocument/2006/relationships/hyperlink" Target="consultantplus://offline/ref=AEBABBBF5F5A4BF991036B17C90C8079FF56B99C84C0C0653EDFB049FAF9B49388B2F23D37A2EFA2FBD895302E211DF7EEA8B25434BECD8B96115946A5VA41N" TargetMode="External"/><Relationship Id="rId8" Type="http://schemas.openxmlformats.org/officeDocument/2006/relationships/hyperlink" Target="consultantplus://offline/ref=AEBABBBF5F5A4BF991036B17C90C8079FF56B99C84C9CA633AD1BB14F0F1ED9F8AB5FD6220A5A6AEFAD89534272A42F2FBB9EA5835A0D3888B0D5B44VA47N" TargetMode="External"/><Relationship Id="rId51" Type="http://schemas.openxmlformats.org/officeDocument/2006/relationships/hyperlink" Target="consultantplus://offline/ref=AEBABBBF5F5A4BF991036B17C90C8079FF56B99C84C8CE653EDBBB14F0F1ED9F8AB5FD6220A5A6AEFAD894362A2A42F2FBB9EA5835A0D3888B0D5B44VA47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EBABBBF5F5A4BF991036B17C90C8079FF56B99C84C0CE633CDFB049FAF9B49388B2F23D37A2EFA2FBD895302C201DF7EEA8B25434BECD8B96115946A5VA41N" TargetMode="External"/><Relationship Id="rId17" Type="http://schemas.openxmlformats.org/officeDocument/2006/relationships/hyperlink" Target="consultantplus://offline/ref=AEBABBBF5F5A4BF991036B17C90C8079FF56B99C84C0CE633CDFB049FAF9B49388B2F23D37A2EFA2FBD895302C251DF7EEA8B25434BECD8B96115946A5VA41N" TargetMode="External"/><Relationship Id="rId25" Type="http://schemas.openxmlformats.org/officeDocument/2006/relationships/hyperlink" Target="consultantplus://offline/ref=AEBABBBF5F5A4BF991036B17C90C8079FF56B99C84C0C96439DBB649FAF9B49388B2F23D37A2EFA2FBD895312D201DF7EEA8B25434BECD8B96115946A5VA41N" TargetMode="External"/><Relationship Id="rId33" Type="http://schemas.openxmlformats.org/officeDocument/2006/relationships/hyperlink" Target="consultantplus://offline/ref=AEBABBBF5F5A4BF991036B17C90C8079FF56B99C84C0C96439DBB649FAF9B49388B2F23D37A2EFA2FBD895312D241DF7EEA8B25434BECD8B96115946A5VA41N" TargetMode="External"/><Relationship Id="rId38" Type="http://schemas.openxmlformats.org/officeDocument/2006/relationships/hyperlink" Target="consultantplus://offline/ref=AEBABBBF5F5A4BF991036B17C90C8079FF56B99C84C9CA633AD1BB14F0F1ED9F8AB5FD6220A5A6AEFAD89535292A42F2FBB9EA5835A0D3888B0D5B44VA47N" TargetMode="External"/><Relationship Id="rId46" Type="http://schemas.openxmlformats.org/officeDocument/2006/relationships/hyperlink" Target="consultantplus://offline/ref=AEBABBBF5F5A4BF991036B17C90C8079FF56B99C84C0C96439DBB649FAF9B49388B2F23D37A2EFA2FBD895312C211DF7EEA8B25434BECD8B96115946A5VA41N" TargetMode="External"/><Relationship Id="rId59" Type="http://schemas.openxmlformats.org/officeDocument/2006/relationships/hyperlink" Target="consultantplus://offline/ref=AEBABBBF5F5A4BF991036B17C90C8079FF56B99C84C0C96439DBB649FAF9B49388B2F23D37A2EFA2FBD895312E261DF7EEA8B25434BECD8B96115946A5VA4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6187</Words>
  <Characters>35267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Виталий</dc:creator>
  <cp:keywords/>
  <dc:description/>
  <cp:lastModifiedBy>Сидоренко Виталий</cp:lastModifiedBy>
  <cp:revision>1</cp:revision>
  <dcterms:created xsi:type="dcterms:W3CDTF">2020-03-10T13:56:00Z</dcterms:created>
  <dcterms:modified xsi:type="dcterms:W3CDTF">2020-03-10T13:57:00Z</dcterms:modified>
</cp:coreProperties>
</file>